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6DE4" w14:textId="2D6716C9" w:rsidR="00691687" w:rsidRPr="00691687" w:rsidRDefault="00691687" w:rsidP="00691687">
      <w:pPr>
        <w:jc w:val="center"/>
        <w:rPr>
          <w:b/>
          <w:bCs/>
        </w:rPr>
      </w:pPr>
      <w:r>
        <w:rPr>
          <w:b/>
          <w:bCs/>
        </w:rPr>
        <w:t>Week 12 Readings</w:t>
      </w:r>
    </w:p>
    <w:p w14:paraId="40BB1A71" w14:textId="22158C70" w:rsidR="000E5AF0" w:rsidRPr="00546D69" w:rsidRDefault="00546D69" w:rsidP="000E5AF0">
      <w:pPr>
        <w:rPr>
          <w:b/>
          <w:bCs/>
        </w:rPr>
      </w:pPr>
      <w:r>
        <w:rPr>
          <w:b/>
          <w:bCs/>
        </w:rPr>
        <w:t>American Indians</w:t>
      </w:r>
    </w:p>
    <w:p w14:paraId="264C17F4" w14:textId="0FF0BB57" w:rsidR="00CC5C4E" w:rsidRPr="00691687" w:rsidRDefault="00CC5C4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Arndt, G. (2010). The making and muting of an indigenous media activist: Imagination and ideology in Charles Round Low Cloud’s “Indian News.”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American Ethnologist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37</w:t>
      </w:r>
      <w:r w:rsidRPr="00691687">
        <w:rPr>
          <w:rFonts w:ascii="Arial" w:hAnsi="Arial" w:cs="Arial"/>
          <w:color w:val="333333"/>
          <w:sz w:val="22"/>
          <w:szCs w:val="22"/>
        </w:rPr>
        <w:t>(3), 499–510. https://doi.org/10.1111/j.1548-1425.2010.01268.x</w:t>
      </w:r>
    </w:p>
    <w:p w14:paraId="55750E83" w14:textId="77777777" w:rsidR="009914A1" w:rsidRPr="00691687" w:rsidRDefault="009914A1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Burnette, C. (2015). Historical Oppression and Intimate Partner Violence Experienced by Indigenous Women in the United States: Understanding Connections.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Social Service Review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89</w:t>
      </w:r>
      <w:r w:rsidRPr="00691687">
        <w:rPr>
          <w:rFonts w:ascii="Arial" w:hAnsi="Arial" w:cs="Arial"/>
          <w:color w:val="333333"/>
          <w:sz w:val="22"/>
          <w:szCs w:val="22"/>
        </w:rPr>
        <w:t>(3), 531–563. https://doi.org/10.1086/683336</w:t>
      </w:r>
    </w:p>
    <w:p w14:paraId="2026F4A1" w14:textId="77777777" w:rsidR="009914A1" w:rsidRPr="00691687" w:rsidRDefault="009914A1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Burnette, C. E., Liddell, J.,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Roh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, S., Lee, Y.-S., &amp; Yun Lee, H. (2021). American Indian women cancer survivors’ </w:t>
      </w:r>
      <w:proofErr w:type="gramStart"/>
      <w:r w:rsidRPr="00691687">
        <w:rPr>
          <w:rFonts w:ascii="Arial" w:hAnsi="Arial" w:cs="Arial"/>
          <w:color w:val="333333"/>
          <w:sz w:val="22"/>
          <w:szCs w:val="22"/>
        </w:rPr>
        <w:t>perceptions</w:t>
      </w:r>
      <w:proofErr w:type="gramEnd"/>
      <w:r w:rsidRPr="00691687">
        <w:rPr>
          <w:rFonts w:ascii="Arial" w:hAnsi="Arial" w:cs="Arial"/>
          <w:color w:val="333333"/>
          <w:sz w:val="22"/>
          <w:szCs w:val="22"/>
        </w:rPr>
        <w:t xml:space="preserve"> and experiences with conventional and non-conventional mental health care for depressive symptoms.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Ethnicity &amp; Health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26</w:t>
      </w:r>
      <w:r w:rsidRPr="00691687">
        <w:rPr>
          <w:rFonts w:ascii="Arial" w:hAnsi="Arial" w:cs="Arial"/>
          <w:color w:val="333333"/>
          <w:sz w:val="22"/>
          <w:szCs w:val="22"/>
        </w:rPr>
        <w:t>(2), 186–205. https://doi.org/10.1080/13557858.2018.1493439</w:t>
      </w:r>
    </w:p>
    <w:p w14:paraId="05736923" w14:textId="77777777" w:rsidR="009914A1" w:rsidRPr="00691687" w:rsidRDefault="009914A1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Dickerson-Cousin, C. (2014). “I Call You Cousins”: Kinship, Religion, and Black-Indian Relations in </w:t>
      </w:r>
      <w:proofErr w:type="gramStart"/>
      <w:r w:rsidRPr="00691687">
        <w:rPr>
          <w:rFonts w:ascii="Arial" w:hAnsi="Arial" w:cs="Arial"/>
          <w:color w:val="333333"/>
          <w:sz w:val="22"/>
          <w:szCs w:val="22"/>
        </w:rPr>
        <w:t>Nineteenth-Century Michigan</w:t>
      </w:r>
      <w:proofErr w:type="gramEnd"/>
      <w:r w:rsidRPr="00691687">
        <w:rPr>
          <w:rFonts w:ascii="Arial" w:hAnsi="Arial" w:cs="Arial"/>
          <w:color w:val="333333"/>
          <w:sz w:val="22"/>
          <w:szCs w:val="22"/>
        </w:rPr>
        <w:t>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Ethnohistory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61</w:t>
      </w:r>
      <w:r w:rsidRPr="00691687">
        <w:rPr>
          <w:rFonts w:ascii="Arial" w:hAnsi="Arial" w:cs="Arial"/>
          <w:color w:val="333333"/>
          <w:sz w:val="22"/>
          <w:szCs w:val="22"/>
        </w:rPr>
        <w:t>(1), 79–98. https://doi.org/10.1215/00141801-2376087</w:t>
      </w:r>
    </w:p>
    <w:p w14:paraId="50351BBA" w14:textId="7E8B6C45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Fiske, J.-A. (2007). “Until Our Hearts Are on the Ground”: Aboriginal Mothering, Oppression, Resistance and Rebirth.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American Indian Culture &amp; Research Journal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31</w:t>
      </w:r>
      <w:r w:rsidRPr="00691687">
        <w:rPr>
          <w:rFonts w:ascii="Arial" w:hAnsi="Arial" w:cs="Arial"/>
          <w:color w:val="333333"/>
          <w:sz w:val="22"/>
          <w:szCs w:val="22"/>
        </w:rPr>
        <w:t>(4), 190–193.https://doi.org/10.1080/10926790801982410</w:t>
      </w:r>
    </w:p>
    <w:p w14:paraId="40814381" w14:textId="77777777" w:rsidR="009914A1" w:rsidRPr="00691687" w:rsidRDefault="009914A1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Gilley, B. J., &amp;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Keesee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, M. (2007). Linking “White Oppression” and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Hiv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/Aids in American Indian Etiology: Conspiracy Beliefs among Ai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Msms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 and Their Peers.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American Indian &amp; Alaska Native Mental Health Research: The Journal of the National Center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14</w:t>
      </w:r>
      <w:r w:rsidRPr="00691687">
        <w:rPr>
          <w:rFonts w:ascii="Arial" w:hAnsi="Arial" w:cs="Arial"/>
          <w:color w:val="333333"/>
          <w:sz w:val="22"/>
          <w:szCs w:val="22"/>
        </w:rPr>
        <w:t>(1), 44–62.</w:t>
      </w:r>
    </w:p>
    <w:p w14:paraId="218C4A90" w14:textId="407E39A9" w:rsidR="0089230A" w:rsidRPr="00691687" w:rsidRDefault="0089230A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Gone, J. P. (2014). Reconsidering American Indian historical trauma: Lessons from an early Gros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Ventre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 war narrative.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Transcultural Psychiatry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51</w:t>
      </w:r>
      <w:r w:rsidRPr="00691687">
        <w:rPr>
          <w:rFonts w:ascii="Arial" w:hAnsi="Arial" w:cs="Arial"/>
          <w:color w:val="333333"/>
          <w:sz w:val="22"/>
          <w:szCs w:val="22"/>
        </w:rPr>
        <w:t>(3), 387–406. DOI 10.1177/1363461513489722</w:t>
      </w:r>
    </w:p>
    <w:p w14:paraId="42940D40" w14:textId="7329674E" w:rsidR="0089230A" w:rsidRPr="00691687" w:rsidRDefault="0089230A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Goodkind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>, J. R., Ross-Toledo, K., John, S., Hall, J. L., Ross, L., Freeland, L., Coletta, E., Becenti-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Fundark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, T.,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Poola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>, C., Begay-Roanhorse, R., &amp; Lee, C. (2010). Promoting Healing and Restoring Trust: Policy Recommendations for Improving Behavioral Health Care for American Indian/Alaska Native Adolescents.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American Journal of Community Psychology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46</w:t>
      </w:r>
      <w:r w:rsidRPr="00691687">
        <w:rPr>
          <w:rFonts w:ascii="Arial" w:hAnsi="Arial" w:cs="Arial"/>
          <w:color w:val="333333"/>
          <w:sz w:val="22"/>
          <w:szCs w:val="22"/>
        </w:rPr>
        <w:t xml:space="preserve">(3/4), 386–394. </w:t>
      </w:r>
      <w:hyperlink r:id="rId4" w:history="1">
        <w:r w:rsidRPr="00691687">
          <w:rPr>
            <w:rFonts w:ascii="Arial" w:hAnsi="Arial" w:cs="Arial"/>
            <w:color w:val="333333"/>
            <w:sz w:val="22"/>
            <w:szCs w:val="22"/>
          </w:rPr>
          <w:t xml:space="preserve">DOI </w:t>
        </w:r>
        <w:r w:rsidRPr="00691687">
          <w:rPr>
            <w:rStyle w:val="Hyperlink"/>
            <w:rFonts w:ascii="Arial" w:hAnsi="Arial" w:cs="Arial"/>
            <w:sz w:val="22"/>
            <w:szCs w:val="22"/>
          </w:rPr>
          <w:t>10.1007/s10464-010-9347-</w:t>
        </w:r>
      </w:hyperlink>
    </w:p>
    <w:p w14:paraId="53ACB38E" w14:textId="77777777" w:rsidR="0089230A" w:rsidRPr="00691687" w:rsidRDefault="0089230A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Hamby, S. (2008). The Path of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Helpseeking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>: Perceptions of Law Enforcement Among American Indian Victims of Sexual Assault.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Journal of Prevention &amp; Intervention in the Community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36</w:t>
      </w:r>
      <w:r w:rsidRPr="00691687">
        <w:rPr>
          <w:rFonts w:ascii="Arial" w:hAnsi="Arial" w:cs="Arial"/>
          <w:color w:val="333333"/>
          <w:sz w:val="22"/>
          <w:szCs w:val="22"/>
        </w:rPr>
        <w:t>(1/2), 89–104. https://doi.org/10.1080/10852350802022340</w:t>
      </w:r>
    </w:p>
    <w:p w14:paraId="2E62F75A" w14:textId="56F65126" w:rsidR="0089230A" w:rsidRPr="00691687" w:rsidRDefault="0089230A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Hartmann, W. E., &amp; Gone, J. P. (2014). American Indian Historical Trauma: Community Perspectives from Two Great Plains Medicine Men.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American Journal of Community Psychology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54</w:t>
      </w:r>
      <w:r w:rsidRPr="00691687">
        <w:rPr>
          <w:rFonts w:ascii="Arial" w:hAnsi="Arial" w:cs="Arial"/>
          <w:color w:val="333333"/>
          <w:sz w:val="22"/>
          <w:szCs w:val="22"/>
        </w:rPr>
        <w:t>(3/4), 274–288. https://doi.org/10.1007/s10464-014-9671-1</w:t>
      </w:r>
    </w:p>
    <w:p w14:paraId="77972F14" w14:textId="77777777" w:rsidR="009914A1" w:rsidRPr="00691687" w:rsidRDefault="009914A1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Hartmann, W. E., &amp; Gone, J. P. (2012). Incorporating Traditional Healing </w:t>
      </w:r>
      <w:proofErr w:type="gramStart"/>
      <w:r w:rsidRPr="00691687">
        <w:rPr>
          <w:rFonts w:ascii="Arial" w:hAnsi="Arial" w:cs="Arial"/>
          <w:color w:val="333333"/>
          <w:sz w:val="22"/>
          <w:szCs w:val="22"/>
        </w:rPr>
        <w:t>Into</w:t>
      </w:r>
      <w:proofErr w:type="gramEnd"/>
      <w:r w:rsidRPr="00691687">
        <w:rPr>
          <w:rFonts w:ascii="Arial" w:hAnsi="Arial" w:cs="Arial"/>
          <w:color w:val="333333"/>
          <w:sz w:val="22"/>
          <w:szCs w:val="22"/>
        </w:rPr>
        <w:t xml:space="preserve"> an Urban American Indian Health Organization: A Case Study of Community Member Perspectives.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Journal of Counseling Psychology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59</w:t>
      </w:r>
      <w:r w:rsidRPr="00691687">
        <w:rPr>
          <w:rFonts w:ascii="Arial" w:hAnsi="Arial" w:cs="Arial"/>
          <w:color w:val="333333"/>
          <w:sz w:val="22"/>
          <w:szCs w:val="22"/>
        </w:rPr>
        <w:t>(4), 542–554. https://doi.org/10.1037/a0029067</w:t>
      </w:r>
    </w:p>
    <w:p w14:paraId="5D1EB4F6" w14:textId="77777777" w:rsidR="0089230A" w:rsidRPr="00691687" w:rsidRDefault="0089230A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lastRenderedPageBreak/>
        <w:t>Jacobs, M. R. (2019). Resisting and reifying racialization among urban American Indians.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Ethnic &amp; Racial Studies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42</w:t>
      </w:r>
      <w:r w:rsidRPr="00691687">
        <w:rPr>
          <w:rFonts w:ascii="Arial" w:hAnsi="Arial" w:cs="Arial"/>
          <w:color w:val="333333"/>
          <w:sz w:val="22"/>
          <w:szCs w:val="22"/>
        </w:rPr>
        <w:t>(4), 570–588. https://doi.org/10.1080/01419870.2017.1403034</w:t>
      </w:r>
    </w:p>
    <w:p w14:paraId="3B88A178" w14:textId="77777777" w:rsidR="0089230A" w:rsidRPr="00691687" w:rsidRDefault="0089230A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Koggel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>, C. M. (2014). Relational Remembering and Oppression.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Hypatia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29</w:t>
      </w:r>
      <w:r w:rsidRPr="00691687">
        <w:rPr>
          <w:rFonts w:ascii="Arial" w:hAnsi="Arial" w:cs="Arial"/>
          <w:color w:val="333333"/>
          <w:sz w:val="22"/>
          <w:szCs w:val="22"/>
        </w:rPr>
        <w:t>(2), 493–508. https://doi.org/10.1111/hypa.12079</w:t>
      </w:r>
    </w:p>
    <w:p w14:paraId="227AEA3E" w14:textId="77777777" w:rsidR="000E5AF0" w:rsidRPr="00691687" w:rsidRDefault="000E5AF0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Lehavot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>, K., Walters, K. L., &amp; Simoni, J. M. (2009). Abuse, Mastery, and Health Among Lesbian, Bisexual, and Two-Spirit American Indian and Alaska Native Women.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Cultural Diversity &amp; Ethnic Minority Psychology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15</w:t>
      </w:r>
      <w:r w:rsidRPr="00691687">
        <w:rPr>
          <w:rFonts w:ascii="Arial" w:hAnsi="Arial" w:cs="Arial"/>
          <w:color w:val="333333"/>
          <w:sz w:val="22"/>
          <w:szCs w:val="22"/>
        </w:rPr>
        <w:t>(3), 275–284. https://doi.org/10.1037/a0013458</w:t>
      </w:r>
    </w:p>
    <w:p w14:paraId="1F8D3DE9" w14:textId="77777777" w:rsidR="0089230A" w:rsidRPr="00691687" w:rsidRDefault="0089230A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McKinley, C. E.,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Boel-Studt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, S., Renner, L. M., Figley, C. R.,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Billiot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, S., &amp;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Theall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>, K. P. (2020). The Historical Oppression Scale: Preliminary conceptualization and measurement of historical oppression among Indigenous peoples of the United States.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Transcultural Psychiatry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57</w:t>
      </w:r>
      <w:r w:rsidRPr="00691687">
        <w:rPr>
          <w:rFonts w:ascii="Arial" w:hAnsi="Arial" w:cs="Arial"/>
          <w:color w:val="333333"/>
          <w:sz w:val="22"/>
          <w:szCs w:val="22"/>
        </w:rPr>
        <w:t>(2), 288–303. https://doi.org/10.1177/1363461520909605</w:t>
      </w:r>
    </w:p>
    <w:p w14:paraId="60790FCF" w14:textId="77777777" w:rsidR="000E5AF0" w:rsidRPr="00691687" w:rsidRDefault="000E5AF0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McKinley, C. E.,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Roh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>, S., &amp; Lee, Y.-S. (2021). American Indian Alcohol Use from a Sex-Specific Wellness Approach: Exploring Its Associated Physical, Behavioral, and Mental Risk and Protective Factors.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Journal of Evidence-Based Social Work (2640-8066)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18</w:t>
      </w:r>
      <w:r w:rsidRPr="00691687">
        <w:rPr>
          <w:rFonts w:ascii="Arial" w:hAnsi="Arial" w:cs="Arial"/>
          <w:color w:val="333333"/>
          <w:sz w:val="22"/>
          <w:szCs w:val="22"/>
        </w:rPr>
        <w:t>(1), 32–48. https://doi.org/10.1080/26408066.2020.1799648</w:t>
      </w:r>
    </w:p>
    <w:p w14:paraId="50A3130B" w14:textId="0184347F" w:rsidR="000E5AF0" w:rsidRPr="00691687" w:rsidRDefault="00CC5C4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Perry, B., &amp; Robyn, L. (2005). Putting Anti-Indian Violence in Context: The Case of the Great Lakes Chippewas of Wisconsin.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American Indian Quarterly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29</w:t>
      </w:r>
      <w:r w:rsidRPr="00691687">
        <w:rPr>
          <w:rFonts w:ascii="Arial" w:hAnsi="Arial" w:cs="Arial"/>
          <w:color w:val="333333"/>
          <w:sz w:val="22"/>
          <w:szCs w:val="22"/>
        </w:rPr>
        <w:t>(3/4), 590–625. https://doi.org/10.1353/aiq.2005.0102</w:t>
      </w:r>
    </w:p>
    <w:p w14:paraId="2B29BE55" w14:textId="77777777" w:rsidR="000E5AF0" w:rsidRPr="00691687" w:rsidRDefault="000E5AF0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Poupart, L. M. (2003). The Familiar Face of Genocide: Internalized Oppression among American Indians.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Hypatia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18</w:t>
      </w:r>
      <w:r w:rsidRPr="00691687">
        <w:rPr>
          <w:rFonts w:ascii="Arial" w:hAnsi="Arial" w:cs="Arial"/>
          <w:color w:val="333333"/>
          <w:sz w:val="22"/>
          <w:szCs w:val="22"/>
        </w:rPr>
        <w:t>(2), 86. https://doi.org/10.1111/j.1527-2001.2003.tb00803.x</w:t>
      </w:r>
    </w:p>
    <w:p w14:paraId="5631852B" w14:textId="77777777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 xml:space="preserve">Rides </w:t>
      </w:r>
      <w:proofErr w:type="gramStart"/>
      <w:r w:rsidRPr="00691687">
        <w:rPr>
          <w:rFonts w:ascii="Arial" w:hAnsi="Arial" w:cs="Arial"/>
          <w:color w:val="333333"/>
          <w:sz w:val="22"/>
          <w:szCs w:val="22"/>
        </w:rPr>
        <w:t>At</w:t>
      </w:r>
      <w:proofErr w:type="gramEnd"/>
      <w:r w:rsidRPr="00691687">
        <w:rPr>
          <w:rFonts w:ascii="Arial" w:hAnsi="Arial" w:cs="Arial"/>
          <w:color w:val="333333"/>
          <w:sz w:val="22"/>
          <w:szCs w:val="22"/>
        </w:rPr>
        <w:t xml:space="preserve"> The Door, M., &amp; Trautman, A. (2019). Considerations for implementing culturally grounded trauma-informed child welfare services: recommendations for working with American Indian/Alaska Native populations.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Journal of Public Child Welfare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13</w:t>
      </w:r>
      <w:r w:rsidRPr="00691687">
        <w:rPr>
          <w:rFonts w:ascii="Arial" w:hAnsi="Arial" w:cs="Arial"/>
          <w:color w:val="333333"/>
          <w:sz w:val="22"/>
          <w:szCs w:val="22"/>
        </w:rPr>
        <w:t>(3), 368–378. https://doi.org/10.1080/15548732.2019.1605014</w:t>
      </w:r>
    </w:p>
    <w:p w14:paraId="44CE9B69" w14:textId="77777777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Roh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, S., Burnette, C. E., Lee, Y.-S., Giger, J. T., Goins, R. T., </w:t>
      </w: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Petereit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 xml:space="preserve">, D. G., Lawler, M. J., &amp; Lee, K. H. (2019). </w:t>
      </w:r>
      <w:proofErr w:type="gramStart"/>
      <w:r w:rsidRPr="00691687">
        <w:rPr>
          <w:rFonts w:ascii="Arial" w:hAnsi="Arial" w:cs="Arial"/>
          <w:color w:val="333333"/>
          <w:sz w:val="22"/>
          <w:szCs w:val="22"/>
        </w:rPr>
        <w:t>Identifying</w:t>
      </w:r>
      <w:proofErr w:type="gramEnd"/>
      <w:r w:rsidRPr="00691687">
        <w:rPr>
          <w:rFonts w:ascii="Arial" w:hAnsi="Arial" w:cs="Arial"/>
          <w:color w:val="333333"/>
          <w:sz w:val="22"/>
          <w:szCs w:val="22"/>
        </w:rPr>
        <w:t xml:space="preserve"> risk and protective factors related to depressive symptoms among Northern Plains American Indian women cancer survivors.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Women &amp; Health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59</w:t>
      </w:r>
      <w:r w:rsidRPr="00691687">
        <w:rPr>
          <w:rFonts w:ascii="Arial" w:hAnsi="Arial" w:cs="Arial"/>
          <w:color w:val="333333"/>
          <w:sz w:val="22"/>
          <w:szCs w:val="22"/>
        </w:rPr>
        <w:t>(6), 646–659. https://doi.org/10.1080/03630242.2018.1544965</w:t>
      </w:r>
    </w:p>
    <w:p w14:paraId="452CEE59" w14:textId="77777777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91687">
        <w:rPr>
          <w:rFonts w:ascii="Arial" w:hAnsi="Arial" w:cs="Arial"/>
          <w:color w:val="333333"/>
          <w:sz w:val="22"/>
          <w:szCs w:val="22"/>
        </w:rPr>
        <w:t>Roh</w:t>
      </w:r>
      <w:proofErr w:type="spellEnd"/>
      <w:r w:rsidRPr="00691687">
        <w:rPr>
          <w:rFonts w:ascii="Arial" w:hAnsi="Arial" w:cs="Arial"/>
          <w:color w:val="333333"/>
          <w:sz w:val="22"/>
          <w:szCs w:val="22"/>
        </w:rPr>
        <w:t>, S., McKinley, C. E., Liddell, J. L., Lee, Y.-S., &amp; Yun Lee, H. (2020). American Indian women cancer survivors’ experiences of community support in a context of historical oppression.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Journal of Community Practice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28</w:t>
      </w:r>
      <w:r w:rsidRPr="00691687">
        <w:rPr>
          <w:rFonts w:ascii="Arial" w:hAnsi="Arial" w:cs="Arial"/>
          <w:color w:val="333333"/>
          <w:sz w:val="22"/>
          <w:szCs w:val="22"/>
        </w:rPr>
        <w:t>(3), 265–279. https://doi.org/10.1080/10705422.2020.1798833</w:t>
      </w:r>
    </w:p>
    <w:p w14:paraId="67C0B90D" w14:textId="77777777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Schell, L. M., Gallo, M. V., &amp; Horton, H. D. (2016). Power and pollutant exposure in the context of American Indian health and survival.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Annals of Human Biology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43</w:t>
      </w:r>
      <w:r w:rsidRPr="00691687">
        <w:rPr>
          <w:rFonts w:ascii="Arial" w:hAnsi="Arial" w:cs="Arial"/>
          <w:color w:val="333333"/>
          <w:sz w:val="22"/>
          <w:szCs w:val="22"/>
        </w:rPr>
        <w:t>(2), 107–114. https://doi.org/10.3109/03014460.2016.1146333</w:t>
      </w:r>
    </w:p>
    <w:p w14:paraId="41D4554B" w14:textId="77777777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Talbot, S. (2006). Spiritual Genocide: The Denial of American Indian Religious Freedom, from Conquest to 1934. </w:t>
      </w:r>
      <w:proofErr w:type="spellStart"/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Wicazo</w:t>
      </w:r>
      <w:proofErr w:type="spellEnd"/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 xml:space="preserve"> Sa Review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21</w:t>
      </w:r>
      <w:r w:rsidRPr="00691687">
        <w:rPr>
          <w:rFonts w:ascii="Arial" w:hAnsi="Arial" w:cs="Arial"/>
          <w:color w:val="333333"/>
          <w:sz w:val="22"/>
          <w:szCs w:val="22"/>
        </w:rPr>
        <w:t>(2), 7–39. https://doi.org/10.1353/wic.2006.0024</w:t>
      </w:r>
    </w:p>
    <w:p w14:paraId="41AFF475" w14:textId="77777777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Tinker, T. (2010). Towards an American Indian Indigenous Theology.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Ecumenical Review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62</w:t>
      </w:r>
      <w:r w:rsidRPr="00691687">
        <w:rPr>
          <w:rFonts w:ascii="Arial" w:hAnsi="Arial" w:cs="Arial"/>
          <w:color w:val="333333"/>
          <w:sz w:val="22"/>
          <w:szCs w:val="22"/>
        </w:rPr>
        <w:t>(4), 340–351. https://doi.org/10.1111/j.1758-6623.2010.00074.x</w:t>
      </w:r>
    </w:p>
    <w:p w14:paraId="09D90713" w14:textId="77777777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TREGLIA, G. (2013). The Consistency and Inconsistency of Cultural Oppression: American Indian Dance Bans, 1900-1933.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Western Historical Quarterly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44</w:t>
      </w:r>
      <w:r w:rsidRPr="00691687">
        <w:rPr>
          <w:rFonts w:ascii="Arial" w:hAnsi="Arial" w:cs="Arial"/>
          <w:color w:val="333333"/>
          <w:sz w:val="22"/>
          <w:szCs w:val="22"/>
        </w:rPr>
        <w:t>(2), 145–165. https://doi.org/10.2307/westhistquar.44.2.0145</w:t>
      </w:r>
    </w:p>
    <w:p w14:paraId="67881710" w14:textId="77777777" w:rsidR="00B056BE" w:rsidRPr="00691687" w:rsidRDefault="00B056BE" w:rsidP="0069168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1687">
        <w:rPr>
          <w:rFonts w:ascii="Arial" w:hAnsi="Arial" w:cs="Arial"/>
          <w:color w:val="333333"/>
          <w:sz w:val="22"/>
          <w:szCs w:val="22"/>
        </w:rPr>
        <w:t>Williams, N. (2019). “Broken Threads of Varying Colors and Tones”: A Souvenir Album of the Phoenix Indian School (1904).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Photography &amp; Culture</w:t>
      </w:r>
      <w:r w:rsidRPr="00691687">
        <w:rPr>
          <w:rFonts w:ascii="Arial" w:hAnsi="Arial" w:cs="Arial"/>
          <w:color w:val="333333"/>
          <w:sz w:val="22"/>
          <w:szCs w:val="22"/>
        </w:rPr>
        <w:t>, </w:t>
      </w:r>
      <w:r w:rsidRPr="00691687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12</w:t>
      </w:r>
      <w:r w:rsidRPr="00691687">
        <w:rPr>
          <w:rFonts w:ascii="Arial" w:hAnsi="Arial" w:cs="Arial"/>
          <w:color w:val="333333"/>
          <w:sz w:val="22"/>
          <w:szCs w:val="22"/>
        </w:rPr>
        <w:t>(1), 81–107. https://doi.org/10.1080/17514517.2018.1543573</w:t>
      </w:r>
    </w:p>
    <w:p w14:paraId="39B9264C" w14:textId="1292969D" w:rsidR="000E5AF0" w:rsidRPr="00691687" w:rsidRDefault="00B056BE" w:rsidP="00691687">
      <w:pPr>
        <w:spacing w:after="240"/>
        <w:rPr>
          <w:color w:val="333333"/>
        </w:rPr>
      </w:pPr>
      <w:proofErr w:type="spellStart"/>
      <w:r w:rsidRPr="00691687">
        <w:rPr>
          <w:color w:val="333333"/>
        </w:rPr>
        <w:t>Willmon</w:t>
      </w:r>
      <w:proofErr w:type="spellEnd"/>
      <w:r w:rsidRPr="00691687">
        <w:rPr>
          <w:color w:val="333333"/>
        </w:rPr>
        <w:t xml:space="preserve">-Haque, S., &amp; </w:t>
      </w:r>
      <w:proofErr w:type="spellStart"/>
      <w:r w:rsidRPr="00691687">
        <w:rPr>
          <w:color w:val="333333"/>
        </w:rPr>
        <w:t>BigFoot</w:t>
      </w:r>
      <w:proofErr w:type="spellEnd"/>
      <w:r w:rsidRPr="00691687">
        <w:rPr>
          <w:color w:val="333333"/>
        </w:rPr>
        <w:t>, D. S. (2008). Violence and the Effects of Trauma on American Indian and Alaska Native Populations. </w:t>
      </w:r>
      <w:r w:rsidRPr="00691687">
        <w:rPr>
          <w:i/>
          <w:iCs/>
          <w:color w:val="333333"/>
          <w:bdr w:val="none" w:sz="0" w:space="0" w:color="auto" w:frame="1"/>
        </w:rPr>
        <w:t>Journal of Emotional Abuse</w:t>
      </w:r>
      <w:r w:rsidRPr="00691687">
        <w:rPr>
          <w:color w:val="333333"/>
        </w:rPr>
        <w:t>, </w:t>
      </w:r>
      <w:r w:rsidRPr="00691687">
        <w:rPr>
          <w:i/>
          <w:iCs/>
          <w:color w:val="333333"/>
          <w:bdr w:val="none" w:sz="0" w:space="0" w:color="auto" w:frame="1"/>
        </w:rPr>
        <w:t>8</w:t>
      </w:r>
      <w:r w:rsidRPr="00691687">
        <w:rPr>
          <w:color w:val="333333"/>
        </w:rPr>
        <w:t>(1/2), 51–66.</w:t>
      </w:r>
    </w:p>
    <w:p w14:paraId="52F27CFE" w14:textId="2EAC0D3A" w:rsidR="000B569A" w:rsidRDefault="00691687" w:rsidP="00B056BE">
      <w:pPr>
        <w:ind w:left="720" w:hanging="720"/>
      </w:pPr>
      <w:r>
        <w:rPr>
          <w:b/>
          <w:bCs/>
        </w:rPr>
        <w:t xml:space="preserve">Black Communities </w:t>
      </w:r>
    </w:p>
    <w:p w14:paraId="5ED64F5F" w14:textId="77777777" w:rsidR="000B569A" w:rsidRP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r w:rsidRPr="000B569A">
        <w:rPr>
          <w:rFonts w:eastAsia="Times New Roman"/>
          <w:color w:val="333333"/>
        </w:rPr>
        <w:t>Beach, S. R., Schulz, R., Castle, N. G., &amp; Rosen, J. (2010). Financial Exploitation and Psychological Mistreatment Among Older Adults: Differences Between African Americans and Non-African Americans in a Population-Based Survey.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Gerontologist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50</w:t>
      </w:r>
      <w:r w:rsidRPr="000B569A">
        <w:rPr>
          <w:rFonts w:eastAsia="Times New Roman"/>
          <w:color w:val="333333"/>
        </w:rPr>
        <w:t>(6), 744–757. https://doi.org/10.1093/geront/gnq053</w:t>
      </w:r>
    </w:p>
    <w:p w14:paraId="0D1FBA7F" w14:textId="7A15E91E" w:rsidR="000B569A" w:rsidRPr="00691687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r w:rsidRPr="000B569A">
        <w:rPr>
          <w:rFonts w:eastAsia="Times New Roman"/>
          <w:color w:val="333333"/>
        </w:rPr>
        <w:t>Beamon, K. K. (2008). “Used Goods”: Former African American College Student-Athletes’ Perception of Exploitation by Division I Universities.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Journal of Negro Education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77</w:t>
      </w:r>
      <w:r w:rsidRPr="000B569A">
        <w:rPr>
          <w:rFonts w:eastAsia="Times New Roman"/>
          <w:color w:val="333333"/>
        </w:rPr>
        <w:t>(4), 352–364.</w:t>
      </w:r>
    </w:p>
    <w:p w14:paraId="0BA6463A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Blackmond</w:t>
      </w:r>
      <w:proofErr w:type="spellEnd"/>
      <w:r w:rsidRPr="00691687">
        <w:rPr>
          <w:rFonts w:eastAsia="Times New Roman"/>
          <w:color w:val="333333"/>
        </w:rPr>
        <w:t xml:space="preserve"> </w:t>
      </w:r>
      <w:proofErr w:type="spellStart"/>
      <w:r w:rsidRPr="00691687">
        <w:rPr>
          <w:rFonts w:eastAsia="Times New Roman"/>
          <w:color w:val="333333"/>
        </w:rPr>
        <w:t>Larnell</w:t>
      </w:r>
      <w:proofErr w:type="spellEnd"/>
      <w:r w:rsidRPr="00691687">
        <w:rPr>
          <w:rFonts w:eastAsia="Times New Roman"/>
          <w:color w:val="333333"/>
        </w:rPr>
        <w:t>, T., Campbell, C., &amp; Papp, J. (2020). Wine, Beer, and Lotto: Black Community Mobilization Against Liquor Stores in Chicago.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Journal of Black Studies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51</w:t>
      </w:r>
      <w:r w:rsidRPr="00691687">
        <w:rPr>
          <w:rFonts w:eastAsia="Times New Roman"/>
          <w:color w:val="333333"/>
        </w:rPr>
        <w:t>(7), 705–726. https://doi.org/10.1177/0021934720932283</w:t>
      </w:r>
    </w:p>
    <w:p w14:paraId="1FA49E6D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Bledsoe, A. (2020). The primacy of anti</w:t>
      </w:r>
      <w:r w:rsidRPr="00691687">
        <w:rPr>
          <w:rFonts w:ascii="Cambria Math" w:eastAsia="Times New Roman" w:hAnsi="Cambria Math" w:cs="Cambria Math"/>
          <w:color w:val="333333"/>
        </w:rPr>
        <w:t>‐</w:t>
      </w:r>
      <w:r w:rsidRPr="00691687">
        <w:rPr>
          <w:rFonts w:eastAsia="Times New Roman"/>
          <w:color w:val="333333"/>
        </w:rPr>
        <w:t>blackness.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Area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52</w:t>
      </w:r>
      <w:r w:rsidRPr="00691687">
        <w:rPr>
          <w:rFonts w:eastAsia="Times New Roman"/>
          <w:color w:val="333333"/>
        </w:rPr>
        <w:t>(3), 472–479. https://doi.org/10.1111/area.12599</w:t>
      </w:r>
    </w:p>
    <w:p w14:paraId="29664635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Boyd, R. L. (2012). The organization of an ethnic economy: Urban black communities in the early twentieth century.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 xml:space="preserve">Journal of </w:t>
      </w:r>
      <w:proofErr w:type="gramStart"/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Socio-Economics</w:t>
      </w:r>
      <w:proofErr w:type="gramEnd"/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41</w:t>
      </w:r>
      <w:r w:rsidRPr="00691687">
        <w:rPr>
          <w:rFonts w:eastAsia="Times New Roman"/>
          <w:color w:val="333333"/>
        </w:rPr>
        <w:t>(5), 633–641. https://doi.org/10.1016/j.socec.2012.05.017</w:t>
      </w:r>
    </w:p>
    <w:p w14:paraId="64B08FD1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Boyd, R. L. (2019). Southern Black Metropolis: Position, Place, and Population Below the Mason-Dixon Line.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Journal of African American Studies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23</w:t>
      </w:r>
      <w:r w:rsidRPr="00691687">
        <w:rPr>
          <w:rFonts w:eastAsia="Times New Roman"/>
          <w:color w:val="333333"/>
        </w:rPr>
        <w:t>(3), 256–272. https://doi.org/10.1007/s12111-019-09441-x</w:t>
      </w:r>
    </w:p>
    <w:p w14:paraId="12D696DC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Brooms, D. R. (2020). “Just in the Need That I Saw”: Exploring Black Male Teachers’ Pathways into Teaching.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Peabody Journal of Education (0161956X)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95</w:t>
      </w:r>
      <w:r w:rsidRPr="00691687">
        <w:rPr>
          <w:rFonts w:eastAsia="Times New Roman"/>
          <w:color w:val="333333"/>
        </w:rPr>
        <w:t>(5), 521–531. https://doi.org/10.1080/0161956X.2020.1826118</w:t>
      </w:r>
    </w:p>
    <w:p w14:paraId="359D2C7E" w14:textId="16C4B168" w:rsidR="00286758" w:rsidRDefault="00286758" w:rsidP="00691687">
      <w:pPr>
        <w:spacing w:line="240" w:lineRule="auto"/>
        <w:textAlignment w:val="baseline"/>
        <w:rPr>
          <w:color w:val="535353"/>
        </w:rPr>
      </w:pPr>
      <w:r w:rsidRPr="00691687">
        <w:rPr>
          <w:rFonts w:eastAsia="Times New Roman"/>
          <w:color w:val="333333"/>
        </w:rPr>
        <w:t xml:space="preserve">Brown, Leslie &amp; </w:t>
      </w:r>
      <w:proofErr w:type="spellStart"/>
      <w:r w:rsidRPr="00691687">
        <w:rPr>
          <w:rFonts w:eastAsia="Times New Roman"/>
          <w:color w:val="333333"/>
        </w:rPr>
        <w:t>Valk</w:t>
      </w:r>
      <w:proofErr w:type="spellEnd"/>
      <w:r w:rsidRPr="00691687">
        <w:rPr>
          <w:rFonts w:eastAsia="Times New Roman"/>
          <w:color w:val="333333"/>
        </w:rPr>
        <w:t xml:space="preserve">, Anne. (2004) Black Durham behind the veil: A case study. </w:t>
      </w:r>
      <w:r w:rsidRPr="00691687">
        <w:rPr>
          <w:rFonts w:eastAsia="Times New Roman"/>
          <w:i/>
          <w:iCs/>
          <w:color w:val="333333"/>
        </w:rPr>
        <w:t>OAH Magazine of History</w:t>
      </w:r>
      <w:r w:rsidRPr="00691687">
        <w:rPr>
          <w:rFonts w:eastAsia="Times New Roman"/>
          <w:color w:val="333333"/>
        </w:rPr>
        <w:t xml:space="preserve"> 18(2):23-27. </w:t>
      </w:r>
      <w:r w:rsidRPr="00691687">
        <w:rPr>
          <w:color w:val="535353"/>
        </w:rPr>
        <w:t>DOI: 10.1093/</w:t>
      </w:r>
      <w:proofErr w:type="spellStart"/>
      <w:r w:rsidRPr="00691687">
        <w:rPr>
          <w:color w:val="535353"/>
        </w:rPr>
        <w:t>maghis</w:t>
      </w:r>
      <w:proofErr w:type="spellEnd"/>
      <w:r w:rsidRPr="00691687">
        <w:rPr>
          <w:color w:val="535353"/>
        </w:rPr>
        <w:t>/18.2.23.</w:t>
      </w:r>
    </w:p>
    <w:p w14:paraId="400B55C1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Brown, T. M. (2016). Working </w:t>
      </w:r>
      <w:proofErr w:type="gramStart"/>
      <w:r w:rsidRPr="00691687">
        <w:rPr>
          <w:rFonts w:eastAsia="Times New Roman"/>
          <w:color w:val="333333"/>
        </w:rPr>
        <w:t>With</w:t>
      </w:r>
      <w:proofErr w:type="gramEnd"/>
      <w:r w:rsidRPr="00691687">
        <w:rPr>
          <w:rFonts w:eastAsia="Times New Roman"/>
          <w:color w:val="333333"/>
        </w:rPr>
        <w:t xml:space="preserve"> the Panthers to Transform Health Care for Poor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American Journal of Public Health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106</w:t>
      </w:r>
      <w:r w:rsidRPr="00691687">
        <w:rPr>
          <w:rFonts w:eastAsia="Times New Roman"/>
          <w:color w:val="333333"/>
        </w:rPr>
        <w:t>(10), 1756–1757. https://doi.org/10.2105/AJPH.2016.303402</w:t>
      </w:r>
    </w:p>
    <w:p w14:paraId="02CD801B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Burrell, M., White, A. M., </w:t>
      </w:r>
      <w:proofErr w:type="spellStart"/>
      <w:r w:rsidRPr="00691687">
        <w:rPr>
          <w:rFonts w:eastAsia="Times New Roman"/>
          <w:color w:val="333333"/>
        </w:rPr>
        <w:t>Frerichs</w:t>
      </w:r>
      <w:proofErr w:type="spellEnd"/>
      <w:r w:rsidRPr="00691687">
        <w:rPr>
          <w:rFonts w:eastAsia="Times New Roman"/>
          <w:color w:val="333333"/>
        </w:rPr>
        <w:t xml:space="preserve">, L., Funchess, M., </w:t>
      </w:r>
      <w:proofErr w:type="spellStart"/>
      <w:r w:rsidRPr="00691687">
        <w:rPr>
          <w:rFonts w:eastAsia="Times New Roman"/>
          <w:color w:val="333333"/>
        </w:rPr>
        <w:t>Cerulli</w:t>
      </w:r>
      <w:proofErr w:type="spellEnd"/>
      <w:r w:rsidRPr="00691687">
        <w:rPr>
          <w:rFonts w:eastAsia="Times New Roman"/>
          <w:color w:val="333333"/>
        </w:rPr>
        <w:t>, C., DiGiovanni, L., &amp; Lich, K. H. (2021). Depicting “the system”: How structural racism and disenfranchisement in the United States can cause dynamics in community violence among males in urban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Social Science &amp; Medicine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272</w:t>
      </w:r>
      <w:r w:rsidRPr="00691687">
        <w:rPr>
          <w:rFonts w:eastAsia="Times New Roman"/>
          <w:color w:val="333333"/>
        </w:rPr>
        <w:t>, N.PAG. https://doi.org/10.1016/j.socscimed.2020.113469</w:t>
      </w:r>
    </w:p>
    <w:p w14:paraId="0A6B9F5C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Chandler, R., Guillaume, D., Parker, A. G., Mack, A., Hamilton, J., Dorsey, J., &amp; Hernandez, N. D. (2021). The impact of COVID-19 among Black women: evaluating perspectives and sources of information.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Ethnicity &amp; Health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26</w:t>
      </w:r>
      <w:r w:rsidRPr="00691687">
        <w:rPr>
          <w:rFonts w:eastAsia="Times New Roman"/>
          <w:color w:val="333333"/>
        </w:rPr>
        <w:t>(1), 80–93. ttps://doi.org/10.1080/13557858.2020.1841120</w:t>
      </w:r>
    </w:p>
    <w:p w14:paraId="02AE5130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Cilli</w:t>
      </w:r>
      <w:proofErr w:type="spellEnd"/>
      <w:r w:rsidRPr="00691687">
        <w:rPr>
          <w:rFonts w:eastAsia="Times New Roman"/>
          <w:color w:val="333333"/>
        </w:rPr>
        <w:t>, A. L. (2020). The Place of Institutions in Urban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Journal of Urban History</w:t>
      </w:r>
      <w:r w:rsidRPr="00691687">
        <w:rPr>
          <w:rFonts w:eastAsia="Times New Roman"/>
          <w:color w:val="333333"/>
        </w:rPr>
        <w:t>, 1. https://doi.org/10.1177/0096144220932874</w:t>
      </w:r>
    </w:p>
    <w:p w14:paraId="3585801B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El-</w:t>
      </w:r>
      <w:proofErr w:type="spellStart"/>
      <w:r w:rsidRPr="00691687">
        <w:rPr>
          <w:rFonts w:eastAsia="Times New Roman"/>
          <w:color w:val="333333"/>
        </w:rPr>
        <w:t>Mohandes</w:t>
      </w:r>
      <w:proofErr w:type="spellEnd"/>
      <w:r w:rsidRPr="00691687">
        <w:rPr>
          <w:rFonts w:eastAsia="Times New Roman"/>
          <w:color w:val="333333"/>
        </w:rPr>
        <w:t xml:space="preserve">, A., </w:t>
      </w:r>
      <w:proofErr w:type="spellStart"/>
      <w:r w:rsidRPr="00691687">
        <w:rPr>
          <w:rFonts w:eastAsia="Times New Roman"/>
          <w:color w:val="333333"/>
        </w:rPr>
        <w:t>Ratzan</w:t>
      </w:r>
      <w:proofErr w:type="spellEnd"/>
      <w:r w:rsidRPr="00691687">
        <w:rPr>
          <w:rFonts w:eastAsia="Times New Roman"/>
          <w:color w:val="333333"/>
        </w:rPr>
        <w:t xml:space="preserve">, S. C., </w:t>
      </w:r>
      <w:proofErr w:type="spellStart"/>
      <w:r w:rsidRPr="00691687">
        <w:rPr>
          <w:rFonts w:eastAsia="Times New Roman"/>
          <w:color w:val="333333"/>
        </w:rPr>
        <w:t>Rauh</w:t>
      </w:r>
      <w:proofErr w:type="spellEnd"/>
      <w:r w:rsidRPr="00691687">
        <w:rPr>
          <w:rFonts w:eastAsia="Times New Roman"/>
          <w:color w:val="333333"/>
        </w:rPr>
        <w:t>, L., Ngo, V., Rabin, K., Kimball, S., Aaron, B., &amp; Freudenberg, N. (2020). COVID-19: A Barometer for Social Justice in New York City.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American Journal of Public Health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110</w:t>
      </w:r>
      <w:r w:rsidRPr="00691687">
        <w:rPr>
          <w:rFonts w:eastAsia="Times New Roman"/>
          <w:color w:val="333333"/>
        </w:rPr>
        <w:t>(11), 1656–1658. https://doi.org/10.2105/AJPH.2020.305939</w:t>
      </w:r>
    </w:p>
    <w:p w14:paraId="26585D77" w14:textId="77777777" w:rsidR="000B569A" w:rsidRP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r w:rsidRPr="000B569A">
        <w:rPr>
          <w:rFonts w:eastAsia="Times New Roman"/>
          <w:color w:val="333333"/>
        </w:rPr>
        <w:t>GBADEGESIN, S., &amp; WENDLER, D. (2006). Protecting Communities in Health Research from Exploitation.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Bioethics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20</w:t>
      </w:r>
      <w:r w:rsidRPr="000B569A">
        <w:rPr>
          <w:rFonts w:eastAsia="Times New Roman"/>
          <w:color w:val="333333"/>
        </w:rPr>
        <w:t>(5), 248–253. https://doi.org/10.1111/j.1467-8519.2006.00501.x</w:t>
      </w:r>
    </w:p>
    <w:p w14:paraId="298816F1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George, M. (2012). Health beliefs, treatment preferences and complementary and alternative medicine for asthma, smoking and lung cancer self-management in diverse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Patient Education &amp; Counseling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89</w:t>
      </w:r>
      <w:r w:rsidRPr="00691687">
        <w:rPr>
          <w:rFonts w:eastAsia="Times New Roman"/>
          <w:color w:val="333333"/>
        </w:rPr>
        <w:t xml:space="preserve">(3), 489–500. </w:t>
      </w:r>
      <w:r>
        <w:rPr>
          <w:rFonts w:eastAsia="Times New Roman"/>
          <w:color w:val="333333"/>
        </w:rPr>
        <w:t>h</w:t>
      </w:r>
      <w:r w:rsidRPr="00691687">
        <w:rPr>
          <w:rFonts w:eastAsia="Times New Roman"/>
          <w:color w:val="333333"/>
        </w:rPr>
        <w:t>ttps://doi.org/10.1016/j.pec.2012.05.003</w:t>
      </w:r>
    </w:p>
    <w:p w14:paraId="6CEEA617" w14:textId="77777777" w:rsidR="00691687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0B569A">
        <w:rPr>
          <w:rFonts w:eastAsia="Times New Roman"/>
          <w:color w:val="333333"/>
          <w:highlight w:val="yellow"/>
        </w:rPr>
        <w:t>Gerassi</w:t>
      </w:r>
      <w:proofErr w:type="spellEnd"/>
      <w:r w:rsidRPr="000B569A">
        <w:rPr>
          <w:rFonts w:eastAsia="Times New Roman"/>
          <w:color w:val="333333"/>
          <w:highlight w:val="yellow"/>
        </w:rPr>
        <w:t>, L. B. (2020). Experiences of Racism and Racial Tensions Among African American Women Impacted by Commercial Sexual Exploitation in Practice: A Qualitative Study</w:t>
      </w:r>
      <w:r w:rsidRPr="00691687">
        <w:rPr>
          <w:rFonts w:eastAsia="Times New Roman"/>
          <w:color w:val="333333"/>
        </w:rPr>
        <w:t xml:space="preserve"> </w:t>
      </w:r>
    </w:p>
    <w:p w14:paraId="34DE4547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Gillum, T. L. (2019). The intersection of intimate partner violence and poverty in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Aggression &amp; Violent Behavior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46</w:t>
      </w:r>
      <w:r w:rsidRPr="00691687">
        <w:rPr>
          <w:rFonts w:eastAsia="Times New Roman"/>
          <w:color w:val="333333"/>
        </w:rPr>
        <w:t>, 37–44. https://doi.org/10.1016/j.avb.2019.01.008</w:t>
      </w:r>
    </w:p>
    <w:p w14:paraId="23A5CDF5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Gleeson, D. T. (2016). Free black communities and the underground railroad: the geography of resistance.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Slavery &amp; Abolition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37</w:t>
      </w:r>
      <w:r w:rsidRPr="00691687">
        <w:rPr>
          <w:rFonts w:eastAsia="Times New Roman"/>
          <w:color w:val="333333"/>
        </w:rPr>
        <w:t>(2), 487–488. ttps://doi.org/10.1080/0144039X.2016.1174448</w:t>
      </w:r>
    </w:p>
    <w:p w14:paraId="18BDC759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Harris, C. T., &amp; Ulmer, J. T. (2017). “Mighty Like A River”: The Black Protestant Church and Violence in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Sociological Quarterly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58</w:t>
      </w:r>
      <w:r w:rsidRPr="00691687">
        <w:rPr>
          <w:rFonts w:eastAsia="Times New Roman"/>
          <w:color w:val="333333"/>
        </w:rPr>
        <w:t>(2), 295–314. https://doi.org/10.1080/00380253.2017.1296336</w:t>
      </w:r>
    </w:p>
    <w:p w14:paraId="5538BE06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Henderson, S., &amp; Wells, R. (2021). Environmental Racism and the Contamination of Black Lives: A Literature Review.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Journal of African American Studies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25</w:t>
      </w:r>
      <w:r w:rsidRPr="00691687">
        <w:rPr>
          <w:rFonts w:eastAsia="Times New Roman"/>
          <w:color w:val="333333"/>
        </w:rPr>
        <w:t>(1), 134–151. https://doi.org/10.1007/s12111-020-09511-5</w:t>
      </w:r>
    </w:p>
    <w:p w14:paraId="1F2A1C91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James, K., &amp; Jordan, A. (2018). The Opioid Crisis in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Journal of Law, Medicine &amp; Ethics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46</w:t>
      </w:r>
      <w:r w:rsidRPr="00691687">
        <w:rPr>
          <w:rFonts w:eastAsia="Times New Roman"/>
          <w:color w:val="333333"/>
        </w:rPr>
        <w:t>(2), 404–421. https://doi.org/10.1177/1073110518782949</w:t>
      </w:r>
    </w:p>
    <w:p w14:paraId="49F8DA90" w14:textId="28CA1E06" w:rsidR="000B569A" w:rsidRP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0B569A">
        <w:rPr>
          <w:rFonts w:eastAsia="Times New Roman"/>
          <w:color w:val="333333"/>
        </w:rPr>
        <w:t>Kangwa</w:t>
      </w:r>
      <w:proofErr w:type="spellEnd"/>
      <w:r w:rsidRPr="000B569A">
        <w:rPr>
          <w:rFonts w:eastAsia="Times New Roman"/>
          <w:color w:val="333333"/>
        </w:rPr>
        <w:t>, J. (2016). African Democracy and Political Exploitation: An Appraisal of Xenophobia and the Removal of the Rhodes Statue in South Africa.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Expository Times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127</w:t>
      </w:r>
      <w:r w:rsidRPr="000B569A">
        <w:rPr>
          <w:rFonts w:eastAsia="Times New Roman"/>
          <w:color w:val="333333"/>
        </w:rPr>
        <w:t>(11), 534–545. https://doi.org/10.1177/0014524616630702</w:t>
      </w:r>
    </w:p>
    <w:p w14:paraId="0D7B9200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Kumanyika, S. K., Swank, M., </w:t>
      </w:r>
      <w:proofErr w:type="spellStart"/>
      <w:r w:rsidRPr="00691687">
        <w:rPr>
          <w:rFonts w:eastAsia="Times New Roman"/>
          <w:color w:val="333333"/>
        </w:rPr>
        <w:t>Stachecki</w:t>
      </w:r>
      <w:proofErr w:type="spellEnd"/>
      <w:r w:rsidRPr="00691687">
        <w:rPr>
          <w:rFonts w:eastAsia="Times New Roman"/>
          <w:color w:val="333333"/>
        </w:rPr>
        <w:t>, J., Whitt-Glover, M. C., &amp; Brennan, L. K. (2014). Examining the evidence for policy and environmental strategies to prevent childhood obesity in black communities: new directions and next steps.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Obesity Reviews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15</w:t>
      </w:r>
      <w:r w:rsidRPr="00691687">
        <w:rPr>
          <w:rFonts w:eastAsia="Times New Roman"/>
          <w:color w:val="333333"/>
        </w:rPr>
        <w:t>, 177–203. https://doi.org/10.1111/obr.12206</w:t>
      </w:r>
    </w:p>
    <w:p w14:paraId="51C57438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Kwate</w:t>
      </w:r>
      <w:proofErr w:type="spellEnd"/>
      <w:r w:rsidRPr="00691687">
        <w:rPr>
          <w:rFonts w:eastAsia="Times New Roman"/>
          <w:color w:val="333333"/>
        </w:rPr>
        <w:t>, N. O. A. (2020). The Corner Liquor Store: Rethinking Toxicity in the Black Metropolis.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Journal of Medical Humanities</w:t>
      </w:r>
      <w:r w:rsidRPr="00691687">
        <w:rPr>
          <w:rFonts w:eastAsia="Times New Roman"/>
          <w:color w:val="333333"/>
        </w:rPr>
        <w:t>, 1–17. https://doi.org/10.1007/s10912-020-09645-3</w:t>
      </w:r>
    </w:p>
    <w:p w14:paraId="0A5EC566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Linton, K. F., &amp; Kim, B. J. (2014). Traumatic brain injury </w:t>
      </w:r>
      <w:proofErr w:type="gramStart"/>
      <w:r w:rsidRPr="00691687">
        <w:rPr>
          <w:rFonts w:eastAsia="Times New Roman"/>
          <w:color w:val="333333"/>
        </w:rPr>
        <w:t>as a result of</w:t>
      </w:r>
      <w:proofErr w:type="gramEnd"/>
      <w:r w:rsidRPr="00691687">
        <w:rPr>
          <w:rFonts w:eastAsia="Times New Roman"/>
          <w:color w:val="333333"/>
        </w:rPr>
        <w:t xml:space="preserve"> violence in native American and black communities spanning from childhood to older adulthood.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Brain Injury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28</w:t>
      </w:r>
      <w:r w:rsidRPr="00691687">
        <w:rPr>
          <w:rFonts w:eastAsia="Times New Roman"/>
          <w:color w:val="333333"/>
        </w:rPr>
        <w:t>(8), 1076–1081. https://doi.org/10.3109/02699052.2014.901558</w:t>
      </w:r>
    </w:p>
    <w:p w14:paraId="0F5D2BA9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LLANO FRANCO, J. V. (2020). </w:t>
      </w:r>
      <w:proofErr w:type="spellStart"/>
      <w:r w:rsidRPr="00691687">
        <w:rPr>
          <w:rFonts w:eastAsia="Times New Roman"/>
          <w:color w:val="333333"/>
        </w:rPr>
        <w:t>Relaciones</w:t>
      </w:r>
      <w:proofErr w:type="spellEnd"/>
      <w:r w:rsidRPr="00691687">
        <w:rPr>
          <w:rFonts w:eastAsia="Times New Roman"/>
          <w:color w:val="333333"/>
        </w:rPr>
        <w:t xml:space="preserve"> </w:t>
      </w:r>
      <w:proofErr w:type="spellStart"/>
      <w:r w:rsidRPr="00691687">
        <w:rPr>
          <w:rFonts w:eastAsia="Times New Roman"/>
          <w:color w:val="333333"/>
        </w:rPr>
        <w:t>interculturales</w:t>
      </w:r>
      <w:proofErr w:type="spellEnd"/>
      <w:r w:rsidRPr="00691687">
        <w:rPr>
          <w:rFonts w:eastAsia="Times New Roman"/>
          <w:color w:val="333333"/>
        </w:rPr>
        <w:t xml:space="preserve"> entre </w:t>
      </w:r>
      <w:proofErr w:type="spellStart"/>
      <w:r w:rsidRPr="00691687">
        <w:rPr>
          <w:rFonts w:eastAsia="Times New Roman"/>
          <w:color w:val="333333"/>
        </w:rPr>
        <w:t>comunidades</w:t>
      </w:r>
      <w:proofErr w:type="spellEnd"/>
      <w:r w:rsidRPr="00691687">
        <w:rPr>
          <w:rFonts w:eastAsia="Times New Roman"/>
          <w:color w:val="333333"/>
        </w:rPr>
        <w:t xml:space="preserve"> </w:t>
      </w:r>
      <w:proofErr w:type="spellStart"/>
      <w:r w:rsidRPr="00691687">
        <w:rPr>
          <w:rFonts w:eastAsia="Times New Roman"/>
          <w:color w:val="333333"/>
        </w:rPr>
        <w:t>indígenas</w:t>
      </w:r>
      <w:proofErr w:type="spellEnd"/>
      <w:r w:rsidRPr="00691687">
        <w:rPr>
          <w:rFonts w:eastAsia="Times New Roman"/>
          <w:color w:val="333333"/>
        </w:rPr>
        <w:t xml:space="preserve">, </w:t>
      </w:r>
      <w:proofErr w:type="spellStart"/>
      <w:r w:rsidRPr="00691687">
        <w:rPr>
          <w:rFonts w:eastAsia="Times New Roman"/>
          <w:color w:val="333333"/>
        </w:rPr>
        <w:t>negras</w:t>
      </w:r>
      <w:proofErr w:type="spellEnd"/>
      <w:r w:rsidRPr="00691687">
        <w:rPr>
          <w:rFonts w:eastAsia="Times New Roman"/>
          <w:color w:val="333333"/>
        </w:rPr>
        <w:t xml:space="preserve"> y </w:t>
      </w:r>
      <w:proofErr w:type="spellStart"/>
      <w:r w:rsidRPr="00691687">
        <w:rPr>
          <w:rFonts w:eastAsia="Times New Roman"/>
          <w:color w:val="333333"/>
        </w:rPr>
        <w:t>campesinas</w:t>
      </w:r>
      <w:proofErr w:type="spellEnd"/>
      <w:r w:rsidRPr="00691687">
        <w:rPr>
          <w:rFonts w:eastAsia="Times New Roman"/>
          <w:color w:val="333333"/>
        </w:rPr>
        <w:t xml:space="preserve"> del </w:t>
      </w:r>
      <w:proofErr w:type="spellStart"/>
      <w:r w:rsidRPr="00691687">
        <w:rPr>
          <w:rFonts w:eastAsia="Times New Roman"/>
          <w:color w:val="333333"/>
        </w:rPr>
        <w:t>norte</w:t>
      </w:r>
      <w:proofErr w:type="spellEnd"/>
      <w:r w:rsidRPr="00691687">
        <w:rPr>
          <w:rFonts w:eastAsia="Times New Roman"/>
          <w:color w:val="333333"/>
        </w:rPr>
        <w:t xml:space="preserve"> del Cauca. </w:t>
      </w:r>
      <w:proofErr w:type="spellStart"/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Revista</w:t>
      </w:r>
      <w:proofErr w:type="spellEnd"/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 xml:space="preserve"> de Derecho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53</w:t>
      </w:r>
      <w:r w:rsidRPr="00691687">
        <w:rPr>
          <w:rFonts w:eastAsia="Times New Roman"/>
          <w:color w:val="333333"/>
        </w:rPr>
        <w:t>, 12–29.</w:t>
      </w:r>
    </w:p>
    <w:p w14:paraId="4708A04C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Mbilishaka</w:t>
      </w:r>
      <w:proofErr w:type="spellEnd"/>
      <w:r w:rsidRPr="00691687">
        <w:rPr>
          <w:rFonts w:eastAsia="Times New Roman"/>
          <w:color w:val="333333"/>
        </w:rPr>
        <w:t xml:space="preserve">, A. M., Clemons, K., </w:t>
      </w:r>
      <w:proofErr w:type="spellStart"/>
      <w:r w:rsidRPr="00691687">
        <w:rPr>
          <w:rFonts w:eastAsia="Times New Roman"/>
          <w:color w:val="333333"/>
        </w:rPr>
        <w:t>Hudlin</w:t>
      </w:r>
      <w:proofErr w:type="spellEnd"/>
      <w:r w:rsidRPr="00691687">
        <w:rPr>
          <w:rFonts w:eastAsia="Times New Roman"/>
          <w:color w:val="333333"/>
        </w:rPr>
        <w:t xml:space="preserve">, M., Warner, C., &amp; Jones, D. (2020). </w:t>
      </w:r>
      <w:proofErr w:type="gramStart"/>
      <w:r w:rsidRPr="00691687">
        <w:rPr>
          <w:rFonts w:eastAsia="Times New Roman"/>
          <w:color w:val="333333"/>
        </w:rPr>
        <w:t>Don’t</w:t>
      </w:r>
      <w:proofErr w:type="gramEnd"/>
      <w:r w:rsidRPr="00691687">
        <w:rPr>
          <w:rFonts w:eastAsia="Times New Roman"/>
          <w:color w:val="333333"/>
        </w:rPr>
        <w:t xml:space="preserve"> get it twisted: Untangling the psychology of hair discrimination within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American Journal of Orthopsychiatry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90</w:t>
      </w:r>
      <w:r w:rsidRPr="00691687">
        <w:rPr>
          <w:rFonts w:eastAsia="Times New Roman"/>
          <w:color w:val="333333"/>
        </w:rPr>
        <w:t>(5), 590–599. https://doi.org/10.1037/ort0000468</w:t>
      </w:r>
    </w:p>
    <w:p w14:paraId="15B8B46F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Millett, G. A., Jones, A. T., </w:t>
      </w:r>
      <w:proofErr w:type="spellStart"/>
      <w:r w:rsidRPr="00691687">
        <w:rPr>
          <w:rFonts w:eastAsia="Times New Roman"/>
          <w:color w:val="333333"/>
        </w:rPr>
        <w:t>Benkeser</w:t>
      </w:r>
      <w:proofErr w:type="spellEnd"/>
      <w:r w:rsidRPr="00691687">
        <w:rPr>
          <w:rFonts w:eastAsia="Times New Roman"/>
          <w:color w:val="333333"/>
        </w:rPr>
        <w:t xml:space="preserve">, D., </w:t>
      </w:r>
      <w:proofErr w:type="spellStart"/>
      <w:r w:rsidRPr="00691687">
        <w:rPr>
          <w:rFonts w:eastAsia="Times New Roman"/>
          <w:color w:val="333333"/>
        </w:rPr>
        <w:t>Baral</w:t>
      </w:r>
      <w:proofErr w:type="spellEnd"/>
      <w:r w:rsidRPr="00691687">
        <w:rPr>
          <w:rFonts w:eastAsia="Times New Roman"/>
          <w:color w:val="333333"/>
        </w:rPr>
        <w:t xml:space="preserve">, S., Mercer, L., </w:t>
      </w:r>
      <w:proofErr w:type="spellStart"/>
      <w:r w:rsidRPr="00691687">
        <w:rPr>
          <w:rFonts w:eastAsia="Times New Roman"/>
          <w:color w:val="333333"/>
        </w:rPr>
        <w:t>Beyrer</w:t>
      </w:r>
      <w:proofErr w:type="spellEnd"/>
      <w:r w:rsidRPr="00691687">
        <w:rPr>
          <w:rFonts w:eastAsia="Times New Roman"/>
          <w:color w:val="333333"/>
        </w:rPr>
        <w:t xml:space="preserve">, C., </w:t>
      </w:r>
      <w:proofErr w:type="spellStart"/>
      <w:r w:rsidRPr="00691687">
        <w:rPr>
          <w:rFonts w:eastAsia="Times New Roman"/>
          <w:color w:val="333333"/>
        </w:rPr>
        <w:t>Honermann</w:t>
      </w:r>
      <w:proofErr w:type="spellEnd"/>
      <w:r w:rsidRPr="00691687">
        <w:rPr>
          <w:rFonts w:eastAsia="Times New Roman"/>
          <w:color w:val="333333"/>
        </w:rPr>
        <w:t xml:space="preserve">, B., </w:t>
      </w:r>
      <w:proofErr w:type="spellStart"/>
      <w:r w:rsidRPr="00691687">
        <w:rPr>
          <w:rFonts w:eastAsia="Times New Roman"/>
          <w:color w:val="333333"/>
        </w:rPr>
        <w:t>Lankiewicz</w:t>
      </w:r>
      <w:proofErr w:type="spellEnd"/>
      <w:r w:rsidRPr="00691687">
        <w:rPr>
          <w:rFonts w:eastAsia="Times New Roman"/>
          <w:color w:val="333333"/>
        </w:rPr>
        <w:t>, E., Mena, L., Crowley, J. S., Sherwood, J., &amp; Sullivan, P. S. (2020). Assessing differential impacts of COVID-19 on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Annals of Epidemiology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47</w:t>
      </w:r>
      <w:r w:rsidRPr="00691687">
        <w:rPr>
          <w:rFonts w:eastAsia="Times New Roman"/>
          <w:color w:val="333333"/>
        </w:rPr>
        <w:t>, 37–44. https://doi.org/10.1016/j.annepidem.2020.05.003</w:t>
      </w:r>
    </w:p>
    <w:p w14:paraId="0BD94167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Murphy, J. W., &amp; Rasch, D. (2008). Service-Learning, Contact Theory, and Building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Negro Educational Review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59</w:t>
      </w:r>
      <w:r w:rsidRPr="00691687">
        <w:rPr>
          <w:rFonts w:eastAsia="Times New Roman"/>
          <w:color w:val="333333"/>
        </w:rPr>
        <w:t>(1–2), 63–78.</w:t>
      </w:r>
    </w:p>
    <w:p w14:paraId="50EBEA4E" w14:textId="3A659C1C" w:rsidR="000B569A" w:rsidRP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0B569A">
        <w:rPr>
          <w:rFonts w:eastAsia="Times New Roman"/>
          <w:color w:val="333333"/>
        </w:rPr>
        <w:t>Murty</w:t>
      </w:r>
      <w:proofErr w:type="spellEnd"/>
      <w:r w:rsidRPr="000B569A">
        <w:rPr>
          <w:rFonts w:eastAsia="Times New Roman"/>
          <w:color w:val="333333"/>
        </w:rPr>
        <w:t>, K. S., &amp; Roebuck, J. B. (2015). Deviant Exploitation of Black Male Student Athletes on White Campuses.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Deviant Behavior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36</w:t>
      </w:r>
      <w:r w:rsidRPr="000B569A">
        <w:rPr>
          <w:rFonts w:eastAsia="Times New Roman"/>
          <w:color w:val="333333"/>
        </w:rPr>
        <w:t>(6), 429–440. https://doi.org/10.1080/01639625.2014.935691.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Violence Against Women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26</w:t>
      </w:r>
      <w:r w:rsidRPr="000B569A">
        <w:rPr>
          <w:rFonts w:eastAsia="Times New Roman"/>
          <w:color w:val="333333"/>
        </w:rPr>
        <w:t>(5), 438–457. https://doi.org/10.1177/1077801219835057</w:t>
      </w:r>
    </w:p>
    <w:p w14:paraId="55AB420D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Nelson, L. E., James, Ll., Coleman, T., </w:t>
      </w:r>
      <w:proofErr w:type="spellStart"/>
      <w:r w:rsidRPr="00691687">
        <w:rPr>
          <w:rFonts w:eastAsia="Times New Roman"/>
          <w:color w:val="333333"/>
        </w:rPr>
        <w:t>Etowa</w:t>
      </w:r>
      <w:proofErr w:type="spellEnd"/>
      <w:r w:rsidRPr="00691687">
        <w:rPr>
          <w:rFonts w:eastAsia="Times New Roman"/>
          <w:color w:val="333333"/>
        </w:rPr>
        <w:t xml:space="preserve">, J., Husbands, W., </w:t>
      </w:r>
      <w:proofErr w:type="spellStart"/>
      <w:r w:rsidRPr="00691687">
        <w:rPr>
          <w:rFonts w:eastAsia="Times New Roman"/>
          <w:color w:val="333333"/>
        </w:rPr>
        <w:t>Lofters</w:t>
      </w:r>
      <w:proofErr w:type="spellEnd"/>
      <w:r w:rsidRPr="00691687">
        <w:rPr>
          <w:rFonts w:eastAsia="Times New Roman"/>
          <w:color w:val="333333"/>
        </w:rPr>
        <w:t xml:space="preserve">, A., Mitchell, M. O., </w:t>
      </w:r>
      <w:proofErr w:type="spellStart"/>
      <w:r w:rsidRPr="00691687">
        <w:rPr>
          <w:rFonts w:eastAsia="Times New Roman"/>
          <w:color w:val="333333"/>
        </w:rPr>
        <w:t>Nguemo</w:t>
      </w:r>
      <w:proofErr w:type="spellEnd"/>
      <w:r w:rsidRPr="00691687">
        <w:rPr>
          <w:rFonts w:eastAsia="Times New Roman"/>
          <w:color w:val="333333"/>
        </w:rPr>
        <w:t xml:space="preserve">, J. D., </w:t>
      </w:r>
      <w:proofErr w:type="spellStart"/>
      <w:r w:rsidRPr="00691687">
        <w:rPr>
          <w:rFonts w:eastAsia="Times New Roman"/>
          <w:color w:val="333333"/>
        </w:rPr>
        <w:t>Nnorom</w:t>
      </w:r>
      <w:proofErr w:type="spellEnd"/>
      <w:r w:rsidRPr="00691687">
        <w:rPr>
          <w:rFonts w:eastAsia="Times New Roman"/>
          <w:color w:val="333333"/>
        </w:rPr>
        <w:t xml:space="preserve">, O., </w:t>
      </w:r>
      <w:proofErr w:type="spellStart"/>
      <w:r w:rsidRPr="00691687">
        <w:rPr>
          <w:rFonts w:eastAsia="Times New Roman"/>
          <w:color w:val="333333"/>
        </w:rPr>
        <w:t>Oraka</w:t>
      </w:r>
      <w:proofErr w:type="spellEnd"/>
      <w:r w:rsidRPr="00691687">
        <w:rPr>
          <w:rFonts w:eastAsia="Times New Roman"/>
          <w:color w:val="333333"/>
        </w:rPr>
        <w:t>, C., Rana, J., Siddiqi, A., &amp; Wilson, C. L. (2019). A recipe for increasing racial and gender disparities in HIV infection: A critical analysis of the Canadian guideline on pre-exposure prophylaxis and non-occupational post-exposure prophylaxis’ responsiveness to the HIV epidemics among women and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Canadian Journal of Human Sexuality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28</w:t>
      </w:r>
      <w:r w:rsidRPr="00691687">
        <w:rPr>
          <w:rFonts w:eastAsia="Times New Roman"/>
          <w:color w:val="333333"/>
        </w:rPr>
        <w:t>(1), 1–4. https://doi.org/10.3138/cjhs.2018-0043</w:t>
      </w:r>
    </w:p>
    <w:p w14:paraId="403C998D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Offiong</w:t>
      </w:r>
      <w:proofErr w:type="spellEnd"/>
      <w:r w:rsidRPr="00691687">
        <w:rPr>
          <w:rFonts w:eastAsia="Times New Roman"/>
          <w:color w:val="333333"/>
        </w:rPr>
        <w:t>, A. (2021). A New Normal Is Paramount for Public Health Research and Practice: A Student Perspective on COVID-19.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American Journal of Public Health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111</w:t>
      </w:r>
      <w:r w:rsidRPr="00691687">
        <w:rPr>
          <w:rFonts w:eastAsia="Times New Roman"/>
          <w:color w:val="333333"/>
        </w:rPr>
        <w:t>(1), 83–84. https://doi.org/10.2105/AJPH.2020.306020</w:t>
      </w:r>
    </w:p>
    <w:p w14:paraId="573007F5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Paschel</w:t>
      </w:r>
      <w:proofErr w:type="spellEnd"/>
      <w:r w:rsidRPr="00691687">
        <w:rPr>
          <w:rFonts w:eastAsia="Times New Roman"/>
          <w:color w:val="333333"/>
        </w:rPr>
        <w:t>, T. S. (2010). The Right to Difference: Explaining Colombia’s Shift from Color Blindness to the Law of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American Journal of Sociology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116</w:t>
      </w:r>
      <w:r w:rsidRPr="00691687">
        <w:rPr>
          <w:rFonts w:eastAsia="Times New Roman"/>
          <w:color w:val="333333"/>
        </w:rPr>
        <w:t>(3), 729–769. https://doi.org/10.1086/655752</w:t>
      </w:r>
    </w:p>
    <w:p w14:paraId="68AE3697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Poteat</w:t>
      </w:r>
      <w:proofErr w:type="spellEnd"/>
      <w:r w:rsidRPr="00691687">
        <w:rPr>
          <w:rFonts w:eastAsia="Times New Roman"/>
          <w:color w:val="333333"/>
        </w:rPr>
        <w:t xml:space="preserve">, T., Millett, G. A., Nelson, L. E., &amp; </w:t>
      </w:r>
      <w:proofErr w:type="spellStart"/>
      <w:r w:rsidRPr="00691687">
        <w:rPr>
          <w:rFonts w:eastAsia="Times New Roman"/>
          <w:color w:val="333333"/>
        </w:rPr>
        <w:t>Beyrer</w:t>
      </w:r>
      <w:proofErr w:type="spellEnd"/>
      <w:r w:rsidRPr="00691687">
        <w:rPr>
          <w:rFonts w:eastAsia="Times New Roman"/>
          <w:color w:val="333333"/>
        </w:rPr>
        <w:t xml:space="preserve">, C. (2020). Understanding COVID-19 risks and vulnerabilities among black communities in America: the lethal force of </w:t>
      </w:r>
      <w:proofErr w:type="spellStart"/>
      <w:r w:rsidRPr="00691687">
        <w:rPr>
          <w:rFonts w:eastAsia="Times New Roman"/>
          <w:color w:val="333333"/>
        </w:rPr>
        <w:t>syndemics</w:t>
      </w:r>
      <w:proofErr w:type="spellEnd"/>
      <w:r w:rsidRPr="00691687">
        <w:rPr>
          <w:rFonts w:eastAsia="Times New Roman"/>
          <w:color w:val="333333"/>
        </w:rPr>
        <w:t>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Annals of Epidemiology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47</w:t>
      </w:r>
      <w:r w:rsidRPr="00691687">
        <w:rPr>
          <w:rFonts w:eastAsia="Times New Roman"/>
          <w:color w:val="333333"/>
        </w:rPr>
        <w:t>, 1–3. https://doi.org/10.1016/j.annepidem.2020.05.004</w:t>
      </w:r>
    </w:p>
    <w:p w14:paraId="47CC8D38" w14:textId="77777777" w:rsidR="000B569A" w:rsidRP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r w:rsidRPr="000B569A">
        <w:rPr>
          <w:rFonts w:eastAsia="Times New Roman"/>
          <w:color w:val="333333"/>
        </w:rPr>
        <w:t>SATTER, B. (2013). On Family Properties: Race, Real Estate, and the Exploitation of Black Urban America.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Reviews in American History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41</w:t>
      </w:r>
      <w:r w:rsidRPr="000B569A">
        <w:rPr>
          <w:rFonts w:eastAsia="Times New Roman"/>
          <w:color w:val="333333"/>
        </w:rPr>
        <w:t>(1), 174–180. https://doi.org/10.1353/rah.2013.0004</w:t>
      </w:r>
    </w:p>
    <w:p w14:paraId="2DD5ED37" w14:textId="2C733A39" w:rsidR="000B569A" w:rsidRPr="00691687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0B569A">
        <w:rPr>
          <w:rFonts w:eastAsia="Times New Roman"/>
          <w:color w:val="333333"/>
        </w:rPr>
        <w:t>Sarkin</w:t>
      </w:r>
      <w:proofErr w:type="spellEnd"/>
      <w:r w:rsidRPr="000B569A">
        <w:rPr>
          <w:rFonts w:eastAsia="Times New Roman"/>
          <w:color w:val="333333"/>
        </w:rPr>
        <w:t>, J., &amp; Cook, A. (2010). The Human Rights of the San (Bushmen) of Botswana - the Clash of the Rights of Indigenous Communities and Their Access to Water with the Rights of the State to Environmental Conservation and Mineral Resource Exploitation.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Journal of Transnational Law &amp; Policy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20</w:t>
      </w:r>
      <w:r w:rsidRPr="000B569A">
        <w:rPr>
          <w:rFonts w:eastAsia="Times New Roman"/>
          <w:color w:val="333333"/>
        </w:rPr>
        <w:t>, 1–40.</w:t>
      </w:r>
    </w:p>
    <w:p w14:paraId="1D9BF0B3" w14:textId="6470E2B0" w:rsidR="00691687" w:rsidRPr="00691687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0B569A">
        <w:rPr>
          <w:rFonts w:eastAsia="Times New Roman"/>
          <w:color w:val="333333"/>
        </w:rPr>
        <w:t>Schotland</w:t>
      </w:r>
      <w:proofErr w:type="spellEnd"/>
      <w:r w:rsidRPr="000B569A">
        <w:rPr>
          <w:rFonts w:eastAsia="Times New Roman"/>
          <w:color w:val="333333"/>
        </w:rPr>
        <w:t>, S. (2009). Africans as Objects: Hogarth’s Complex Portrayal of Exploitation.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Journal of African American Studies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13</w:t>
      </w:r>
      <w:r w:rsidRPr="000B569A">
        <w:rPr>
          <w:rFonts w:eastAsia="Times New Roman"/>
          <w:color w:val="333333"/>
        </w:rPr>
        <w:t xml:space="preserve">(2), 147–163. </w:t>
      </w:r>
      <w:hyperlink r:id="rId5" w:history="1">
        <w:r w:rsidRPr="000B569A">
          <w:rPr>
            <w:rStyle w:val="Hyperlink"/>
            <w:rFonts w:eastAsia="Times New Roman"/>
          </w:rPr>
          <w:t>https://doi.org/10.1007/s12111-008-9083-0</w:t>
        </w:r>
      </w:hyperlink>
    </w:p>
    <w:p w14:paraId="13C85F5C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>Shiller, J. (2018). The Disposability of Baltimore’s Black Communities: A Participatory Action Research Project on the Impact of School Closings.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Urban Review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50</w:t>
      </w:r>
      <w:r w:rsidRPr="00691687">
        <w:rPr>
          <w:rFonts w:eastAsia="Times New Roman"/>
          <w:color w:val="333333"/>
        </w:rPr>
        <w:t>(1), 23–44. https://doi.org/10.1007/s11256-017-0428-7</w:t>
      </w:r>
    </w:p>
    <w:p w14:paraId="08FF0885" w14:textId="77777777" w:rsidR="005450E2" w:rsidRPr="002E3FF2" w:rsidRDefault="005450E2" w:rsidP="005450E2"/>
    <w:p w14:paraId="026DBB74" w14:textId="77777777" w:rsidR="00691687" w:rsidRPr="000B569A" w:rsidRDefault="00691687" w:rsidP="00691687">
      <w:pPr>
        <w:spacing w:line="240" w:lineRule="auto"/>
        <w:jc w:val="both"/>
        <w:textAlignment w:val="baseline"/>
        <w:rPr>
          <w:rFonts w:eastAsia="Times New Roman"/>
          <w:color w:val="333333"/>
        </w:rPr>
      </w:pPr>
      <w:r w:rsidRPr="000B569A">
        <w:rPr>
          <w:rFonts w:eastAsia="Times New Roman"/>
          <w:color w:val="333333"/>
        </w:rPr>
        <w:t>Strange, T. (2017). A black and white sermon: John Jasper’s capitalization on white exploitation in late nineteenth-century Virginia.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American Nineteenth Century History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18</w:t>
      </w:r>
      <w:r w:rsidRPr="000B569A">
        <w:rPr>
          <w:rFonts w:eastAsia="Times New Roman"/>
          <w:color w:val="333333"/>
        </w:rPr>
        <w:t>(3), 273–293. https://doi.org/10.1080/14664658.2017.1376415</w:t>
      </w:r>
    </w:p>
    <w:p w14:paraId="1D33D7E3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Stuart, F., &amp; </w:t>
      </w:r>
      <w:proofErr w:type="spellStart"/>
      <w:r w:rsidRPr="00691687">
        <w:rPr>
          <w:rFonts w:eastAsia="Times New Roman"/>
          <w:color w:val="333333"/>
        </w:rPr>
        <w:t>Benezra</w:t>
      </w:r>
      <w:proofErr w:type="spellEnd"/>
      <w:r w:rsidRPr="00691687">
        <w:rPr>
          <w:rFonts w:eastAsia="Times New Roman"/>
          <w:color w:val="333333"/>
        </w:rPr>
        <w:t>, A. (2018). Criminalized Masculinities: How Policing Shapes the Construction of Gender and Sexuality in Poor Black Communities.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Social Problems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65</w:t>
      </w:r>
      <w:r w:rsidRPr="00691687">
        <w:rPr>
          <w:rFonts w:eastAsia="Times New Roman"/>
          <w:color w:val="333333"/>
        </w:rPr>
        <w:t>(2), 174–190. https://doi.org/10.1093/socpro/spx017</w:t>
      </w:r>
    </w:p>
    <w:p w14:paraId="760CD65F" w14:textId="77777777" w:rsidR="000B569A" w:rsidRP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r w:rsidRPr="000B569A">
        <w:rPr>
          <w:rFonts w:eastAsia="Times New Roman"/>
          <w:color w:val="333333"/>
        </w:rPr>
        <w:t>TAYLOR, K.-Y. (2019). Black Feminism and the Combahee River Collective.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Monthly Review: An Independent Socialist Magazine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70</w:t>
      </w:r>
      <w:r w:rsidRPr="000B569A">
        <w:rPr>
          <w:rFonts w:eastAsia="Times New Roman"/>
          <w:color w:val="333333"/>
        </w:rPr>
        <w:t>(8), 20–28. https://doi.org/10.14452/MR-070-08-2019-01_2</w:t>
      </w:r>
    </w:p>
    <w:p w14:paraId="6588F3F8" w14:textId="0B7982E9" w:rsid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0B569A">
        <w:rPr>
          <w:rFonts w:eastAsia="Times New Roman"/>
          <w:color w:val="333333"/>
        </w:rPr>
        <w:t>Torimiro</w:t>
      </w:r>
      <w:proofErr w:type="spellEnd"/>
      <w:r w:rsidRPr="000B569A">
        <w:rPr>
          <w:rFonts w:eastAsia="Times New Roman"/>
          <w:color w:val="333333"/>
        </w:rPr>
        <w:t xml:space="preserve">, D. O., &amp; Okorie, V. O. (2009). </w:t>
      </w:r>
      <w:proofErr w:type="spellStart"/>
      <w:r w:rsidRPr="000B569A">
        <w:rPr>
          <w:rFonts w:eastAsia="Times New Roman"/>
          <w:color w:val="333333"/>
        </w:rPr>
        <w:t>Globalisation</w:t>
      </w:r>
      <w:proofErr w:type="spellEnd"/>
      <w:r w:rsidRPr="000B569A">
        <w:rPr>
          <w:rFonts w:eastAsia="Times New Roman"/>
          <w:color w:val="333333"/>
        </w:rPr>
        <w:t xml:space="preserve"> and the Exploitation of African Youth: The Need for Good Governance in Nigeria.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Journal of Youth Studies (10297847)</w:t>
      </w:r>
      <w:r w:rsidRPr="000B569A">
        <w:rPr>
          <w:rFonts w:eastAsia="Times New Roman"/>
          <w:color w:val="333333"/>
        </w:rPr>
        <w:t>, </w:t>
      </w:r>
      <w:r w:rsidRPr="000B569A">
        <w:rPr>
          <w:rFonts w:eastAsia="Times New Roman"/>
          <w:i/>
          <w:iCs/>
          <w:color w:val="333333"/>
          <w:bdr w:val="none" w:sz="0" w:space="0" w:color="auto" w:frame="1"/>
        </w:rPr>
        <w:t>12</w:t>
      </w:r>
      <w:r w:rsidRPr="000B569A">
        <w:rPr>
          <w:rFonts w:eastAsia="Times New Roman"/>
          <w:color w:val="333333"/>
        </w:rPr>
        <w:t>(2), 145–162.</w:t>
      </w:r>
    </w:p>
    <w:p w14:paraId="0104FED4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Törnberg</w:t>
      </w:r>
      <w:proofErr w:type="spellEnd"/>
      <w:r w:rsidRPr="00691687">
        <w:rPr>
          <w:rFonts w:eastAsia="Times New Roman"/>
          <w:color w:val="333333"/>
        </w:rPr>
        <w:t xml:space="preserve">, P., &amp; </w:t>
      </w:r>
      <w:proofErr w:type="spellStart"/>
      <w:r w:rsidRPr="00691687">
        <w:rPr>
          <w:rFonts w:eastAsia="Times New Roman"/>
          <w:color w:val="333333"/>
        </w:rPr>
        <w:t>Chiappini</w:t>
      </w:r>
      <w:proofErr w:type="spellEnd"/>
      <w:r w:rsidRPr="00691687">
        <w:rPr>
          <w:rFonts w:eastAsia="Times New Roman"/>
          <w:color w:val="333333"/>
        </w:rPr>
        <w:t>, L. (2020). Selling black places on Airbnb: Colonial discourse and the marketing of black communities in New York City.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Environment &amp; Planning A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52</w:t>
      </w:r>
      <w:r w:rsidRPr="00691687">
        <w:rPr>
          <w:rFonts w:eastAsia="Times New Roman"/>
          <w:color w:val="333333"/>
        </w:rPr>
        <w:t>(3), 553–572. https://doi.org/10.1177/0308518X19886321</w:t>
      </w:r>
    </w:p>
    <w:p w14:paraId="10C28DE2" w14:textId="682B6243" w:rsidR="005450E2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r w:rsidRPr="00691687">
        <w:rPr>
          <w:rFonts w:eastAsia="Times New Roman"/>
          <w:color w:val="333333"/>
        </w:rPr>
        <w:t xml:space="preserve">Tran, N. Y. L., Charbonneau, J., &amp; Valderrama-Benitez, V. (2013). Blood donation practices, </w:t>
      </w:r>
      <w:proofErr w:type="gramStart"/>
      <w:r w:rsidRPr="00691687">
        <w:rPr>
          <w:rFonts w:eastAsia="Times New Roman"/>
          <w:color w:val="333333"/>
        </w:rPr>
        <w:t>motivations</w:t>
      </w:r>
      <w:proofErr w:type="gramEnd"/>
      <w:r w:rsidRPr="00691687">
        <w:rPr>
          <w:rFonts w:eastAsia="Times New Roman"/>
          <w:color w:val="333333"/>
        </w:rPr>
        <w:t xml:space="preserve"> and beliefs in Montreal’s Black communities: the modern gift under a new light.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Ethnicity &amp; Health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18</w:t>
      </w:r>
      <w:r w:rsidRPr="00691687">
        <w:rPr>
          <w:rFonts w:eastAsia="Times New Roman"/>
          <w:color w:val="333333"/>
        </w:rPr>
        <w:t xml:space="preserve">(6), 508–529. </w:t>
      </w:r>
      <w:hyperlink r:id="rId6" w:history="1">
        <w:r w:rsidRPr="00691687">
          <w:rPr>
            <w:rStyle w:val="Hyperlink"/>
            <w:rFonts w:eastAsia="Times New Roman"/>
          </w:rPr>
          <w:t>https://doi.org/10.1080/13557858.2012.734279</w:t>
        </w:r>
      </w:hyperlink>
    </w:p>
    <w:p w14:paraId="63658AEA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  <w:proofErr w:type="spellStart"/>
      <w:r w:rsidRPr="00691687">
        <w:rPr>
          <w:rFonts w:eastAsia="Times New Roman"/>
          <w:color w:val="333333"/>
        </w:rPr>
        <w:t>Zevnik</w:t>
      </w:r>
      <w:proofErr w:type="spellEnd"/>
      <w:r w:rsidRPr="00691687">
        <w:rPr>
          <w:rFonts w:eastAsia="Times New Roman"/>
          <w:color w:val="333333"/>
        </w:rPr>
        <w:t xml:space="preserve">, A. (2017). </w:t>
      </w:r>
      <w:proofErr w:type="spellStart"/>
      <w:r w:rsidRPr="00691687">
        <w:rPr>
          <w:rFonts w:eastAsia="Times New Roman"/>
          <w:color w:val="333333"/>
        </w:rPr>
        <w:t>Postracial</w:t>
      </w:r>
      <w:proofErr w:type="spellEnd"/>
      <w:r w:rsidRPr="00691687">
        <w:rPr>
          <w:rFonts w:eastAsia="Times New Roman"/>
          <w:color w:val="333333"/>
        </w:rPr>
        <w:t xml:space="preserve"> Society as Social Fantasy: Black Communities Trapped Between Racism and a Struggle for Political Recognition.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Political Psychology</w:t>
      </w:r>
      <w:r w:rsidRPr="00691687">
        <w:rPr>
          <w:rFonts w:eastAsia="Times New Roman"/>
          <w:color w:val="333333"/>
        </w:rPr>
        <w:t>, </w:t>
      </w:r>
      <w:r w:rsidRPr="00691687">
        <w:rPr>
          <w:rFonts w:eastAsia="Times New Roman"/>
          <w:i/>
          <w:iCs/>
          <w:color w:val="333333"/>
          <w:bdr w:val="none" w:sz="0" w:space="0" w:color="auto" w:frame="1"/>
        </w:rPr>
        <w:t>38</w:t>
      </w:r>
      <w:r w:rsidRPr="00691687">
        <w:rPr>
          <w:rFonts w:eastAsia="Times New Roman"/>
          <w:color w:val="333333"/>
        </w:rPr>
        <w:t>(4), 621–635. https://doi.org/10.1111/pops.12430</w:t>
      </w:r>
    </w:p>
    <w:p w14:paraId="63D4E289" w14:textId="77777777" w:rsidR="005450E2" w:rsidRPr="00691687" w:rsidRDefault="005450E2" w:rsidP="005450E2">
      <w:pPr>
        <w:spacing w:line="240" w:lineRule="auto"/>
        <w:textAlignment w:val="baseline"/>
        <w:rPr>
          <w:rFonts w:eastAsia="Times New Roman"/>
          <w:color w:val="333333"/>
        </w:rPr>
      </w:pPr>
    </w:p>
    <w:p w14:paraId="4F9FD32D" w14:textId="77777777" w:rsidR="005450E2" w:rsidRPr="000B569A" w:rsidRDefault="005450E2" w:rsidP="00691687">
      <w:pPr>
        <w:spacing w:line="240" w:lineRule="auto"/>
        <w:textAlignment w:val="baseline"/>
        <w:rPr>
          <w:rFonts w:eastAsia="Times New Roman"/>
          <w:color w:val="333333"/>
        </w:rPr>
      </w:pPr>
    </w:p>
    <w:p w14:paraId="27D10BFD" w14:textId="77777777" w:rsidR="000B569A" w:rsidRP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</w:p>
    <w:p w14:paraId="5B8D6469" w14:textId="77777777" w:rsidR="000B569A" w:rsidRPr="000B569A" w:rsidRDefault="000B569A" w:rsidP="00691687">
      <w:pPr>
        <w:spacing w:line="240" w:lineRule="auto"/>
        <w:textAlignment w:val="baseline"/>
        <w:rPr>
          <w:rFonts w:eastAsia="Times New Roman"/>
          <w:color w:val="333333"/>
        </w:rPr>
      </w:pPr>
    </w:p>
    <w:p w14:paraId="586E989A" w14:textId="77777777" w:rsidR="000B569A" w:rsidRPr="00691687" w:rsidRDefault="000B569A" w:rsidP="00691687"/>
    <w:sectPr w:rsidR="000B569A" w:rsidRPr="00691687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F0"/>
    <w:rsid w:val="0007044E"/>
    <w:rsid w:val="000A3FA2"/>
    <w:rsid w:val="000B569A"/>
    <w:rsid w:val="000E5AF0"/>
    <w:rsid w:val="001243F7"/>
    <w:rsid w:val="00156C99"/>
    <w:rsid w:val="00286758"/>
    <w:rsid w:val="002A7B1D"/>
    <w:rsid w:val="00393C10"/>
    <w:rsid w:val="00460E02"/>
    <w:rsid w:val="005450E2"/>
    <w:rsid w:val="00546D69"/>
    <w:rsid w:val="00691687"/>
    <w:rsid w:val="0089230A"/>
    <w:rsid w:val="009914A1"/>
    <w:rsid w:val="00B056BE"/>
    <w:rsid w:val="00CC5C4E"/>
    <w:rsid w:val="00DD1966"/>
    <w:rsid w:val="00EA5D82"/>
    <w:rsid w:val="00FA1520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4DA7"/>
  <w15:chartTrackingRefBased/>
  <w15:docId w15:val="{8A64BC9F-5F22-4661-A145-4952BE26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2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3557858.2012.734279" TargetMode="External"/><Relationship Id="rId5" Type="http://schemas.openxmlformats.org/officeDocument/2006/relationships/hyperlink" Target="https://doi.org/10.1007/s12111-008-9083-0" TargetMode="External"/><Relationship Id="rId4" Type="http://schemas.openxmlformats.org/officeDocument/2006/relationships/hyperlink" Target="https://doi.org/10.1007/s10464-010-9347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2021-03-24T10:22:00Z</dcterms:created>
  <dcterms:modified xsi:type="dcterms:W3CDTF">2021-03-24T10:22:00Z</dcterms:modified>
</cp:coreProperties>
</file>